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50" w:rsidRDefault="00DA4F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A4F50" w:rsidRDefault="00DA4F50">
      <w:pPr>
        <w:pStyle w:val="ConsPlusNormal"/>
        <w:jc w:val="both"/>
        <w:outlineLvl w:val="0"/>
      </w:pPr>
    </w:p>
    <w:p w:rsidR="00DA4F50" w:rsidRDefault="00DA4F50">
      <w:pPr>
        <w:pStyle w:val="ConsPlusNormal"/>
        <w:outlineLvl w:val="0"/>
      </w:pPr>
      <w:r>
        <w:t>Зарегистрировано в Минюсте России 14 сентября 2020 г. N 59828</w:t>
      </w:r>
    </w:p>
    <w:p w:rsidR="00DA4F50" w:rsidRDefault="00DA4F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jc w:val="center"/>
      </w:pPr>
      <w:r>
        <w:t>МИНИСТЕРСТВО НАУКИ И ВЫСШЕГО ОБРАЗОВАНИЯ</w:t>
      </w:r>
    </w:p>
    <w:p w:rsidR="00DA4F50" w:rsidRDefault="00DA4F50">
      <w:pPr>
        <w:pStyle w:val="ConsPlusTitle"/>
        <w:jc w:val="center"/>
      </w:pPr>
      <w:r>
        <w:t>РОССИЙСКОЙ ФЕДЕРАЦИИ</w:t>
      </w:r>
    </w:p>
    <w:p w:rsidR="00DA4F50" w:rsidRDefault="00DA4F50">
      <w:pPr>
        <w:pStyle w:val="ConsPlusTitle"/>
        <w:jc w:val="center"/>
      </w:pPr>
    </w:p>
    <w:p w:rsidR="00DA4F50" w:rsidRDefault="00DA4F50">
      <w:pPr>
        <w:pStyle w:val="ConsPlusTitle"/>
        <w:jc w:val="center"/>
      </w:pPr>
      <w:r>
        <w:t>ПРИКАЗ</w:t>
      </w:r>
    </w:p>
    <w:p w:rsidR="00DA4F50" w:rsidRDefault="00DA4F50">
      <w:pPr>
        <w:pStyle w:val="ConsPlusTitle"/>
        <w:jc w:val="center"/>
      </w:pPr>
      <w:r>
        <w:t>от 28 августа 2020 г. N 1131</w:t>
      </w:r>
    </w:p>
    <w:p w:rsidR="00DA4F50" w:rsidRDefault="00DA4F50">
      <w:pPr>
        <w:pStyle w:val="ConsPlusTitle"/>
        <w:jc w:val="center"/>
      </w:pPr>
    </w:p>
    <w:p w:rsidR="00DA4F50" w:rsidRDefault="00DA4F50">
      <w:pPr>
        <w:pStyle w:val="ConsPlusTitle"/>
        <w:jc w:val="center"/>
      </w:pPr>
      <w:r>
        <w:t>ОБ УТВЕРЖДЕНИИ</w:t>
      </w:r>
    </w:p>
    <w:p w:rsidR="00DA4F50" w:rsidRDefault="00DA4F5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A4F50" w:rsidRDefault="00DA4F50">
      <w:pPr>
        <w:pStyle w:val="ConsPlusTitle"/>
        <w:jc w:val="center"/>
      </w:pPr>
      <w:r>
        <w:t>ВЫСШЕГО ОБРАЗОВАНИЯ - СПЕЦИАЛИТЕТ ПО СПЕЦИАЛЬНОСТИ 40.05.02</w:t>
      </w:r>
    </w:p>
    <w:p w:rsidR="00DA4F50" w:rsidRDefault="00DA4F50">
      <w:pPr>
        <w:pStyle w:val="ConsPlusTitle"/>
        <w:jc w:val="center"/>
      </w:pPr>
      <w:r>
        <w:t>ПРАВООХРАНИТЕЛЬНАЯ ДЕЯТЕЛЬНОСТЬ</w:t>
      </w:r>
    </w:p>
    <w:p w:rsidR="00DA4F50" w:rsidRDefault="00DA4F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4F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F50" w:rsidRDefault="00DA4F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F50" w:rsidRDefault="00DA4F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4F50" w:rsidRDefault="00DA4F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F50" w:rsidRDefault="00DA4F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A4F50" w:rsidRDefault="00DA4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F50" w:rsidRDefault="00DA4F50">
            <w:pPr>
              <w:pStyle w:val="ConsPlusNormal"/>
            </w:pPr>
          </w:p>
        </w:tc>
      </w:tr>
    </w:tbl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40.05.02 Правоохранительная деятельность (далее - стандарт).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40.05.2 Правоохранительная деятельность (уровень специалитета), утвержденным приказом Министерства образования и науки Российской Федерации от 16 ноября 2016 г. N 1424 (зарегистрирован Министерством юстиции Российской Федерации 8 декабря 2016 г., регистрационный N 44618),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N 47703), прекращается 31 декабря 2020 года.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jc w:val="right"/>
      </w:pPr>
      <w:r>
        <w:t>Министр</w:t>
      </w:r>
    </w:p>
    <w:p w:rsidR="00DA4F50" w:rsidRDefault="00DA4F50">
      <w:pPr>
        <w:pStyle w:val="ConsPlusNormal"/>
        <w:jc w:val="right"/>
      </w:pPr>
      <w:r>
        <w:t>В.Н.ФАЛЬКОВ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jc w:val="right"/>
        <w:outlineLvl w:val="0"/>
      </w:pPr>
      <w:r>
        <w:lastRenderedPageBreak/>
        <w:t>Приложение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jc w:val="right"/>
      </w:pPr>
      <w:r>
        <w:t>Утвержден</w:t>
      </w:r>
    </w:p>
    <w:p w:rsidR="00DA4F50" w:rsidRDefault="00DA4F50">
      <w:pPr>
        <w:pStyle w:val="ConsPlusNormal"/>
        <w:jc w:val="right"/>
      </w:pPr>
      <w:r>
        <w:t>приказом Министерства науки</w:t>
      </w:r>
    </w:p>
    <w:p w:rsidR="00DA4F50" w:rsidRDefault="00DA4F50">
      <w:pPr>
        <w:pStyle w:val="ConsPlusNormal"/>
        <w:jc w:val="right"/>
      </w:pPr>
      <w:r>
        <w:t>и высшего образования</w:t>
      </w:r>
    </w:p>
    <w:p w:rsidR="00DA4F50" w:rsidRDefault="00DA4F50">
      <w:pPr>
        <w:pStyle w:val="ConsPlusNormal"/>
        <w:jc w:val="right"/>
      </w:pPr>
      <w:r>
        <w:t>Российской Федерации</w:t>
      </w:r>
    </w:p>
    <w:p w:rsidR="00DA4F50" w:rsidRDefault="00DA4F50">
      <w:pPr>
        <w:pStyle w:val="ConsPlusNormal"/>
        <w:jc w:val="right"/>
      </w:pPr>
      <w:r>
        <w:t>от 28.08.2020 г. N 1131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DA4F50" w:rsidRDefault="00DA4F50">
      <w:pPr>
        <w:pStyle w:val="ConsPlusTitle"/>
        <w:jc w:val="center"/>
      </w:pPr>
      <w:r>
        <w:t>ВЫСШЕГО ОБРАЗОВАНИЯ - СПЕЦИАЛИТЕТ ПО СПЕЦИАЛЬНОСТИ</w:t>
      </w:r>
    </w:p>
    <w:p w:rsidR="00DA4F50" w:rsidRDefault="00DA4F50">
      <w:pPr>
        <w:pStyle w:val="ConsPlusTitle"/>
        <w:jc w:val="center"/>
      </w:pPr>
      <w:r>
        <w:t>40.05.02 ПРАВООХРАНИТЕЛЬНАЯ ДЕЯТЕЛЬНОСТЬ</w:t>
      </w:r>
    </w:p>
    <w:p w:rsidR="00DA4F50" w:rsidRDefault="00DA4F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4F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F50" w:rsidRDefault="00DA4F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F50" w:rsidRDefault="00DA4F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4F50" w:rsidRDefault="00DA4F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F50" w:rsidRDefault="00DA4F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A4F50" w:rsidRDefault="00DA4F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F50" w:rsidRDefault="00DA4F50">
            <w:pPr>
              <w:pStyle w:val="ConsPlusNormal"/>
            </w:pPr>
          </w:p>
        </w:tc>
      </w:tr>
    </w:tbl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jc w:val="center"/>
        <w:outlineLvl w:val="1"/>
      </w:pPr>
      <w:r>
        <w:t>I. Общие положения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40.05.02 Правоохранительная деятельность (далее соответственно - программа специалитета, специальность).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может осуществляться в очной, очно-заочной и заочной формах.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A4F50" w:rsidRDefault="00DA4F50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1.5. 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4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15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6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1.6.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 &lt;2&gt;.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1.7. Реализация программы специалитета осуществляется Организацией как самостоятельно, так и посредством сетевой формы.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bookmarkStart w:id="2" w:name="P68"/>
      <w:bookmarkEnd w:id="2"/>
      <w:r>
        <w:t>1.9. Срок получения образования по программе специалитета (вне зависимости от применяемых образовательных технологий):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DA4F50" w:rsidRDefault="00DA4F50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1.10. Объем программы специалитета составляет 300 зачетных единиц (далее - з.е.),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з.е.,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lastRenderedPageBreak/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специалитета, реализуемый за один учебный год по очной форме, составляет не более 75 з.е.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68">
        <w:r>
          <w:rPr>
            <w:color w:val="0000FF"/>
          </w:rPr>
          <w:t>пунктами 1.9</w:t>
        </w:r>
      </w:hyperlink>
      <w:r>
        <w:t xml:space="preserve"> и </w:t>
      </w:r>
      <w:hyperlink w:anchor="P72">
        <w:r>
          <w:rPr>
            <w:color w:val="0000FF"/>
          </w:rPr>
          <w:t>1.10</w:t>
        </w:r>
      </w:hyperlink>
      <w:r>
        <w:t xml:space="preserve"> ФГОС ВО: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DA4F50" w:rsidRDefault="00DA4F50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Область профессиональной деятельности &lt;4&gt;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hyperlink r:id="rId20">
        <w:r>
          <w:rPr>
            <w:color w:val="0000FF"/>
          </w:rPr>
          <w:t>09</w:t>
        </w:r>
      </w:hyperlink>
      <w:r>
        <w:t xml:space="preserve"> Юриспруденция (в сферах: правоохранительной деятельности; обороны и безопасности государства).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A4F50" w:rsidRDefault="00DA4F50">
      <w:pPr>
        <w:pStyle w:val="ConsPlusNormal"/>
        <w:spacing w:before="220"/>
        <w:ind w:firstLine="540"/>
        <w:jc w:val="both"/>
      </w:pPr>
      <w:bookmarkStart w:id="5" w:name="P84"/>
      <w:bookmarkEnd w:id="5"/>
      <w:r>
        <w:t>1.13. В рамках освоения программы специалитета выпускники готовятся к решению задач профессиональной деятельности следующих типов: правотворческий, правоприменительный, правоохранительный, профилактический.</w:t>
      </w:r>
    </w:p>
    <w:p w:rsidR="00DA4F50" w:rsidRDefault="00DA4F50">
      <w:pPr>
        <w:pStyle w:val="ConsPlusNormal"/>
        <w:spacing w:before="220"/>
        <w:ind w:firstLine="540"/>
        <w:jc w:val="both"/>
      </w:pPr>
      <w:bookmarkStart w:id="6" w:name="P85"/>
      <w:bookmarkEnd w:id="6"/>
      <w:r>
        <w:t>В дополнение к указанным типам задач профессиональной деятельности выпускники также могут готовиться к решению задач профессиональной деятельности следующих типов: консультационный, оперативно-служебный, организационно-управленческий.</w:t>
      </w:r>
    </w:p>
    <w:p w:rsidR="00DA4F50" w:rsidRDefault="00DA4F50">
      <w:pPr>
        <w:pStyle w:val="ConsPlusNormal"/>
        <w:spacing w:before="220"/>
        <w:ind w:firstLine="540"/>
        <w:jc w:val="both"/>
      </w:pPr>
      <w:bookmarkStart w:id="7" w:name="P86"/>
      <w:bookmarkEnd w:id="7"/>
      <w:r>
        <w:t>1.14. При разработке программы специалитета Организация выбирает специализацию программы специалитета из следующего перечня: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Оперативно-розыскная деятельность;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Административная деятельность полиции;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Деятельность специальных подразделений;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Обеспечение безопасности в уголовно-исполнительной системе;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Воспитательно-правовая деятельность;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Деятельность подразделений по работе с личным составом.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lastRenderedPageBreak/>
        <w:t>1.15.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DA4F50" w:rsidRDefault="00DA4F50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A4F50" w:rsidRDefault="00DA4F50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2</w:t>
        </w:r>
      </w:hyperlink>
      <w:r>
        <w:t xml:space="preserve"> "Практика";</w:t>
      </w:r>
    </w:p>
    <w:p w:rsidR="00DA4F50" w:rsidRDefault="00DA4F50">
      <w:pPr>
        <w:pStyle w:val="ConsPlusNormal"/>
        <w:spacing w:before="220"/>
        <w:ind w:firstLine="540"/>
        <w:jc w:val="both"/>
      </w:pPr>
      <w:hyperlink w:anchor="P11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jc w:val="right"/>
      </w:pPr>
      <w:r>
        <w:t>Таблица</w:t>
      </w:r>
    </w:p>
    <w:p w:rsidR="00DA4F50" w:rsidRDefault="00DA4F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3628"/>
      </w:tblGrid>
      <w:tr w:rsidR="00DA4F50">
        <w:tc>
          <w:tcPr>
            <w:tcW w:w="5387" w:type="dxa"/>
            <w:gridSpan w:val="2"/>
          </w:tcPr>
          <w:p w:rsidR="00DA4F50" w:rsidRDefault="00DA4F50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628" w:type="dxa"/>
          </w:tcPr>
          <w:p w:rsidR="00DA4F50" w:rsidRDefault="00DA4F50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DA4F50">
        <w:tc>
          <w:tcPr>
            <w:tcW w:w="1134" w:type="dxa"/>
          </w:tcPr>
          <w:p w:rsidR="00DA4F50" w:rsidRDefault="00DA4F50">
            <w:pPr>
              <w:pStyle w:val="ConsPlusNormal"/>
            </w:pPr>
            <w:bookmarkStart w:id="8" w:name="P108"/>
            <w:bookmarkEnd w:id="8"/>
            <w:r>
              <w:t>Блок 1</w:t>
            </w:r>
          </w:p>
        </w:tc>
        <w:tc>
          <w:tcPr>
            <w:tcW w:w="4253" w:type="dxa"/>
          </w:tcPr>
          <w:p w:rsidR="00DA4F50" w:rsidRDefault="00DA4F5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</w:tcPr>
          <w:p w:rsidR="00DA4F50" w:rsidRDefault="00DA4F50">
            <w:pPr>
              <w:pStyle w:val="ConsPlusNormal"/>
              <w:jc w:val="center"/>
            </w:pPr>
            <w:r>
              <w:t>не менее 210</w:t>
            </w:r>
          </w:p>
        </w:tc>
      </w:tr>
      <w:tr w:rsidR="00DA4F50">
        <w:tc>
          <w:tcPr>
            <w:tcW w:w="1134" w:type="dxa"/>
          </w:tcPr>
          <w:p w:rsidR="00DA4F50" w:rsidRDefault="00DA4F50">
            <w:pPr>
              <w:pStyle w:val="ConsPlusNormal"/>
            </w:pPr>
            <w:bookmarkStart w:id="9" w:name="P111"/>
            <w:bookmarkEnd w:id="9"/>
            <w:r>
              <w:t>Блок 2</w:t>
            </w:r>
          </w:p>
        </w:tc>
        <w:tc>
          <w:tcPr>
            <w:tcW w:w="4253" w:type="dxa"/>
          </w:tcPr>
          <w:p w:rsidR="00DA4F50" w:rsidRDefault="00DA4F50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</w:tcPr>
          <w:p w:rsidR="00DA4F50" w:rsidRDefault="00DA4F50">
            <w:pPr>
              <w:pStyle w:val="ConsPlusNormal"/>
              <w:jc w:val="center"/>
            </w:pPr>
            <w:r>
              <w:t>не менее 24</w:t>
            </w:r>
          </w:p>
        </w:tc>
      </w:tr>
      <w:tr w:rsidR="00DA4F50">
        <w:tc>
          <w:tcPr>
            <w:tcW w:w="1134" w:type="dxa"/>
          </w:tcPr>
          <w:p w:rsidR="00DA4F50" w:rsidRDefault="00DA4F50">
            <w:pPr>
              <w:pStyle w:val="ConsPlusNormal"/>
            </w:pPr>
            <w:bookmarkStart w:id="10" w:name="P114"/>
            <w:bookmarkEnd w:id="10"/>
            <w:r>
              <w:t>Блок 3</w:t>
            </w:r>
          </w:p>
        </w:tc>
        <w:tc>
          <w:tcPr>
            <w:tcW w:w="4253" w:type="dxa"/>
          </w:tcPr>
          <w:p w:rsidR="00DA4F50" w:rsidRDefault="00DA4F5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</w:tcPr>
          <w:p w:rsidR="00DA4F50" w:rsidRDefault="00DA4F50">
            <w:pPr>
              <w:pStyle w:val="ConsPlusNormal"/>
              <w:jc w:val="center"/>
            </w:pPr>
            <w:r>
              <w:t>6 - 9</w:t>
            </w:r>
          </w:p>
        </w:tc>
      </w:tr>
      <w:tr w:rsidR="00DA4F50">
        <w:tc>
          <w:tcPr>
            <w:tcW w:w="5387" w:type="dxa"/>
            <w:gridSpan w:val="2"/>
          </w:tcPr>
          <w:p w:rsidR="00DA4F50" w:rsidRDefault="00DA4F50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3628" w:type="dxa"/>
          </w:tcPr>
          <w:p w:rsidR="00DA4F50" w:rsidRDefault="00DA4F50">
            <w:pPr>
              <w:pStyle w:val="ConsPlusNormal"/>
              <w:jc w:val="center"/>
            </w:pPr>
            <w:r>
              <w:t>300</w:t>
            </w:r>
          </w:p>
        </w:tc>
      </w:tr>
    </w:tbl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bookmarkStart w:id="11" w:name="P120"/>
      <w:bookmarkEnd w:id="11"/>
      <w:r>
        <w:t>2.2. Программа специалитета в рамках Блока 1 "Дисциплины (модули)" должна обеспечивать: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жизнедеятельности, теории государства и права, конституционному праву России, административному праву, истории государства и права России, истории государства и права зарубежных стран, гражданскому праву, гражданскому процессуальному праву (гражданскому процессу), уголовному праву, уголовно-процессуальному праву (уголовному процессу), экологическому праву, финансовому праву, криминалистике, криминологии, правоохранительным органам;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DA4F50" w:rsidRDefault="00DA4F50">
      <w:pPr>
        <w:pStyle w:val="ConsPlusNormal"/>
        <w:jc w:val="both"/>
      </w:pPr>
      <w:r>
        <w:t xml:space="preserve">(п. 2.2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8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lastRenderedPageBreak/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 в очной форме обучения.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anchor="P108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 в очной форме обучения.</w:t>
      </w:r>
    </w:p>
    <w:p w:rsidR="00DA4F50" w:rsidRDefault="00DA4F50">
      <w:pPr>
        <w:pStyle w:val="ConsPlusNormal"/>
        <w:spacing w:before="220"/>
        <w:ind w:firstLine="540"/>
        <w:jc w:val="both"/>
      </w:pPr>
      <w:bookmarkStart w:id="12" w:name="P130"/>
      <w:bookmarkEnd w:id="12"/>
      <w:r>
        <w:t xml:space="preserve">2.4. В </w:t>
      </w:r>
      <w:hyperlink w:anchor="P11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оперативно-служебная практика;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правоохранительная практика;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правоприменительная практика.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оперативно-служебная практика;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правоохранительная практика;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правоприменительная практика;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0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2.6. Организация: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30">
        <w:r>
          <w:rPr>
            <w:color w:val="0000FF"/>
          </w:rPr>
          <w:t>пункте 2.4</w:t>
        </w:r>
      </w:hyperlink>
      <w:r>
        <w:t xml:space="preserve"> ФГОС ВО;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2.9.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федеральным государственным органом, в ведении которого находятся соответствующие организации &lt;5&gt;.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2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2.10.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08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специалитета.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2.11.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2.12. Реализация части (частей) программы специалитета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A4F50" w:rsidRDefault="00DA4F50">
      <w:pPr>
        <w:pStyle w:val="ConsPlusTitle"/>
        <w:jc w:val="center"/>
      </w:pPr>
      <w:r>
        <w:lastRenderedPageBreak/>
        <w:t>программы специалитета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DA4F50" w:rsidRDefault="00DA4F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8"/>
        <w:gridCol w:w="6236"/>
      </w:tblGrid>
      <w:tr w:rsidR="00DA4F50">
        <w:tc>
          <w:tcPr>
            <w:tcW w:w="2818" w:type="dxa"/>
          </w:tcPr>
          <w:p w:rsidR="00DA4F50" w:rsidRDefault="00DA4F5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DA4F50" w:rsidRDefault="00DA4F5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A4F50">
        <w:tc>
          <w:tcPr>
            <w:tcW w:w="2818" w:type="dxa"/>
            <w:vAlign w:val="center"/>
          </w:tcPr>
          <w:p w:rsidR="00DA4F50" w:rsidRDefault="00DA4F5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A4F50">
        <w:tc>
          <w:tcPr>
            <w:tcW w:w="2818" w:type="dxa"/>
            <w:vAlign w:val="center"/>
          </w:tcPr>
          <w:p w:rsidR="00DA4F50" w:rsidRDefault="00DA4F5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A4F50">
        <w:tc>
          <w:tcPr>
            <w:tcW w:w="2818" w:type="dxa"/>
            <w:vAlign w:val="center"/>
          </w:tcPr>
          <w:p w:rsidR="00DA4F50" w:rsidRDefault="00DA4F5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A4F50">
        <w:tc>
          <w:tcPr>
            <w:tcW w:w="2818" w:type="dxa"/>
            <w:vAlign w:val="center"/>
          </w:tcPr>
          <w:p w:rsidR="00DA4F50" w:rsidRDefault="00DA4F50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A4F50">
        <w:tc>
          <w:tcPr>
            <w:tcW w:w="2818" w:type="dxa"/>
            <w:vAlign w:val="center"/>
          </w:tcPr>
          <w:p w:rsidR="00DA4F50" w:rsidRDefault="00DA4F5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A4F50">
        <w:tc>
          <w:tcPr>
            <w:tcW w:w="2818" w:type="dxa"/>
            <w:vMerge w:val="restart"/>
            <w:vAlign w:val="center"/>
          </w:tcPr>
          <w:p w:rsidR="00DA4F50" w:rsidRDefault="00DA4F5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DA4F50">
        <w:tc>
          <w:tcPr>
            <w:tcW w:w="2818" w:type="dxa"/>
            <w:vMerge/>
          </w:tcPr>
          <w:p w:rsidR="00DA4F50" w:rsidRDefault="00DA4F50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A4F50">
        <w:tc>
          <w:tcPr>
            <w:tcW w:w="2818" w:type="dxa"/>
            <w:vAlign w:val="center"/>
          </w:tcPr>
          <w:p w:rsidR="00DA4F50" w:rsidRDefault="00DA4F50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DA4F50">
        <w:tc>
          <w:tcPr>
            <w:tcW w:w="2818" w:type="dxa"/>
            <w:vAlign w:val="center"/>
          </w:tcPr>
          <w:p w:rsidR="00DA4F50" w:rsidRDefault="00DA4F50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DA4F50">
        <w:tc>
          <w:tcPr>
            <w:tcW w:w="2818" w:type="dxa"/>
            <w:vAlign w:val="center"/>
          </w:tcPr>
          <w:p w:rsidR="00DA4F50" w:rsidRDefault="00DA4F50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DA4F50">
        <w:tblPrEx>
          <w:tblBorders>
            <w:insideH w:val="nil"/>
          </w:tblBorders>
        </w:tblPrEx>
        <w:tc>
          <w:tcPr>
            <w:tcW w:w="2818" w:type="dxa"/>
            <w:tcBorders>
              <w:bottom w:val="nil"/>
            </w:tcBorders>
            <w:vAlign w:val="center"/>
          </w:tcPr>
          <w:p w:rsidR="00DA4F50" w:rsidRDefault="00DA4F50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 xml:space="preserve"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</w:t>
            </w:r>
            <w:r>
              <w:lastRenderedPageBreak/>
              <w:t>деятельности</w:t>
            </w:r>
          </w:p>
        </w:tc>
      </w:tr>
      <w:tr w:rsidR="00DA4F50">
        <w:tblPrEx>
          <w:tblBorders>
            <w:insideH w:val="nil"/>
          </w:tblBorders>
        </w:tblPrEx>
        <w:tc>
          <w:tcPr>
            <w:tcW w:w="9054" w:type="dxa"/>
            <w:gridSpan w:val="2"/>
            <w:tcBorders>
              <w:top w:val="nil"/>
            </w:tcBorders>
          </w:tcPr>
          <w:p w:rsidR="00DA4F50" w:rsidRDefault="00DA4F5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DA4F50" w:rsidRDefault="00DA4F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8"/>
        <w:gridCol w:w="6236"/>
      </w:tblGrid>
      <w:tr w:rsidR="00DA4F50">
        <w:tc>
          <w:tcPr>
            <w:tcW w:w="2818" w:type="dxa"/>
          </w:tcPr>
          <w:p w:rsidR="00DA4F50" w:rsidRDefault="00DA4F5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DA4F50" w:rsidRDefault="00DA4F5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A4F50">
        <w:tc>
          <w:tcPr>
            <w:tcW w:w="2818" w:type="dxa"/>
            <w:vMerge w:val="restart"/>
            <w:vAlign w:val="center"/>
          </w:tcPr>
          <w:p w:rsidR="00DA4F50" w:rsidRDefault="00DA4F50">
            <w:pPr>
              <w:pStyle w:val="ConsPlusNormal"/>
            </w:pPr>
            <w:r>
              <w:t>Ценностно-мотивационная ориентация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ОПК-1. Способен на основе анализа основных этапов и закономерностей исторического развития Российского государства, его места и роли в контексте всеобщей истории формировать устойчивые внутренние мотивы профессионально-служебной деятельности, базирующиеся на гражданской позиции, патриотизме, ответственном отношении к выполнению профессионального долга</w:t>
            </w:r>
          </w:p>
        </w:tc>
      </w:tr>
      <w:tr w:rsidR="00DA4F50">
        <w:tc>
          <w:tcPr>
            <w:tcW w:w="2818" w:type="dxa"/>
            <w:vMerge/>
          </w:tcPr>
          <w:p w:rsidR="00DA4F50" w:rsidRDefault="00DA4F50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ОПК-2. Способен анализировать мировоззренческие, социальные и личностно-значимые проблемы в целях формирования ценностных, этических основ профессионально-служебной деятельности</w:t>
            </w:r>
          </w:p>
        </w:tc>
      </w:tr>
      <w:tr w:rsidR="00DA4F50">
        <w:tc>
          <w:tcPr>
            <w:tcW w:w="2818" w:type="dxa"/>
            <w:vAlign w:val="center"/>
          </w:tcPr>
          <w:p w:rsidR="00DA4F50" w:rsidRDefault="00DA4F50">
            <w:pPr>
              <w:pStyle w:val="ConsPlusNormal"/>
            </w:pPr>
            <w:r>
              <w:t>Правотворческая деятельность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ОПК-3. Способен разрабатывать нормативные правовые акты в области профессиональной деятельности</w:t>
            </w:r>
          </w:p>
        </w:tc>
      </w:tr>
      <w:tr w:rsidR="00DA4F50">
        <w:tc>
          <w:tcPr>
            <w:tcW w:w="2818" w:type="dxa"/>
            <w:vMerge w:val="restart"/>
            <w:vAlign w:val="center"/>
          </w:tcPr>
          <w:p w:rsidR="00DA4F50" w:rsidRDefault="00DA4F50">
            <w:pPr>
              <w:pStyle w:val="ConsPlusNormal"/>
            </w:pPr>
            <w:r>
              <w:t>Правоприменительная деятельность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ОПК-4. Способен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обстоятельствам</w:t>
            </w:r>
          </w:p>
        </w:tc>
      </w:tr>
      <w:tr w:rsidR="00DA4F50">
        <w:tc>
          <w:tcPr>
            <w:tcW w:w="2818" w:type="dxa"/>
            <w:vMerge/>
          </w:tcPr>
          <w:p w:rsidR="00DA4F50" w:rsidRDefault="00DA4F50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ОПК-5. Способен составлять процессуальные и служебные документы</w:t>
            </w:r>
          </w:p>
        </w:tc>
      </w:tr>
      <w:tr w:rsidR="00DA4F50">
        <w:tc>
          <w:tcPr>
            <w:tcW w:w="2818" w:type="dxa"/>
            <w:vMerge/>
          </w:tcPr>
          <w:p w:rsidR="00DA4F50" w:rsidRDefault="00DA4F50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ОПК-6.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права, принимать обоснованные юридические решения в соответствии с действующим законодательством Российской Федерации</w:t>
            </w:r>
          </w:p>
        </w:tc>
      </w:tr>
      <w:tr w:rsidR="00DA4F50">
        <w:tc>
          <w:tcPr>
            <w:tcW w:w="2818" w:type="dxa"/>
            <w:vMerge w:val="restart"/>
            <w:tcBorders>
              <w:bottom w:val="nil"/>
            </w:tcBorders>
            <w:vAlign w:val="center"/>
          </w:tcPr>
          <w:p w:rsidR="00DA4F50" w:rsidRDefault="00DA4F50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6236" w:type="dxa"/>
          </w:tcPr>
          <w:p w:rsidR="00DA4F50" w:rsidRDefault="00DA4F50">
            <w:pPr>
              <w:pStyle w:val="ConsPlusNormal"/>
              <w:jc w:val="both"/>
            </w:pPr>
            <w:r>
              <w:t>ОПК-7. Способен выполнять должностные обязанности по обеспечению законности и правопорядка при соблюдении норм права и нетерпимости к противоправному поведению</w:t>
            </w:r>
          </w:p>
        </w:tc>
      </w:tr>
      <w:tr w:rsidR="00DA4F50">
        <w:tc>
          <w:tcPr>
            <w:tcW w:w="2818" w:type="dxa"/>
            <w:vMerge/>
            <w:tcBorders>
              <w:bottom w:val="nil"/>
            </w:tcBorders>
          </w:tcPr>
          <w:p w:rsidR="00DA4F50" w:rsidRDefault="00DA4F50">
            <w:pPr>
              <w:pStyle w:val="ConsPlusNormal"/>
            </w:pPr>
          </w:p>
        </w:tc>
        <w:tc>
          <w:tcPr>
            <w:tcW w:w="6236" w:type="dxa"/>
          </w:tcPr>
          <w:p w:rsidR="00DA4F50" w:rsidRDefault="00DA4F50">
            <w:pPr>
              <w:pStyle w:val="ConsPlusNormal"/>
              <w:jc w:val="both"/>
            </w:pPr>
            <w:r>
              <w:t>ОПК-8. Способен выявлять, пресекать преступления и административные правонарушения</w:t>
            </w:r>
          </w:p>
        </w:tc>
      </w:tr>
      <w:tr w:rsidR="00DA4F50">
        <w:tc>
          <w:tcPr>
            <w:tcW w:w="2818" w:type="dxa"/>
            <w:vMerge/>
            <w:tcBorders>
              <w:bottom w:val="nil"/>
            </w:tcBorders>
          </w:tcPr>
          <w:p w:rsidR="00DA4F50" w:rsidRDefault="00DA4F50">
            <w:pPr>
              <w:pStyle w:val="ConsPlusNormal"/>
            </w:pPr>
          </w:p>
        </w:tc>
        <w:tc>
          <w:tcPr>
            <w:tcW w:w="6236" w:type="dxa"/>
          </w:tcPr>
          <w:p w:rsidR="00DA4F50" w:rsidRDefault="00DA4F50">
            <w:pPr>
              <w:pStyle w:val="ConsPlusNormal"/>
              <w:jc w:val="both"/>
            </w:pPr>
            <w:r>
              <w:t>ОПК-9. Способен использовать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</w:p>
        </w:tc>
      </w:tr>
      <w:tr w:rsidR="00DA4F50">
        <w:tc>
          <w:tcPr>
            <w:tcW w:w="2818" w:type="dxa"/>
            <w:vMerge/>
            <w:tcBorders>
              <w:bottom w:val="nil"/>
            </w:tcBorders>
          </w:tcPr>
          <w:p w:rsidR="00DA4F50" w:rsidRDefault="00DA4F50">
            <w:pPr>
              <w:pStyle w:val="ConsPlusNormal"/>
            </w:pPr>
          </w:p>
        </w:tc>
        <w:tc>
          <w:tcPr>
            <w:tcW w:w="6236" w:type="dxa"/>
          </w:tcPr>
          <w:p w:rsidR="00DA4F50" w:rsidRDefault="00DA4F50">
            <w:pPr>
              <w:pStyle w:val="ConsPlusNormal"/>
              <w:jc w:val="both"/>
            </w:pPr>
            <w:r>
              <w:t>ОПК-10. Способен осуществлять действия по силовому пресечению правонарушений, задержанию и сопровождению правонарушителей, правомерно и эффективно применять и использовать табельное оружие, специальные средства, криминалистическую и специальную технику, применяемые в деятельности правоохранительных органов, по линии которых осуществляется подготовка специалистов, оказывать первую помощь, обеспечивать личную безопасность и безопасность граждан в процессе решения служебных задач</w:t>
            </w:r>
          </w:p>
        </w:tc>
      </w:tr>
      <w:tr w:rsidR="00DA4F50">
        <w:tblPrEx>
          <w:tblBorders>
            <w:insideH w:val="nil"/>
          </w:tblBorders>
        </w:tblPrEx>
        <w:tc>
          <w:tcPr>
            <w:tcW w:w="2818" w:type="dxa"/>
            <w:vMerge/>
            <w:tcBorders>
              <w:bottom w:val="nil"/>
            </w:tcBorders>
          </w:tcPr>
          <w:p w:rsidR="00DA4F50" w:rsidRDefault="00DA4F50">
            <w:pPr>
              <w:pStyle w:val="ConsPlusNormal"/>
            </w:pPr>
          </w:p>
        </w:tc>
        <w:tc>
          <w:tcPr>
            <w:tcW w:w="6236" w:type="dxa"/>
            <w:tcBorders>
              <w:bottom w:val="nil"/>
            </w:tcBorders>
          </w:tcPr>
          <w:p w:rsidR="00DA4F50" w:rsidRDefault="00DA4F50">
            <w:pPr>
              <w:pStyle w:val="ConsPlusNormal"/>
              <w:jc w:val="both"/>
            </w:pPr>
            <w:r>
              <w:t>ОПК-11. Способен применять методы психической регуляции для оптимизации собственной профессиональной деятельности и психического состояния, в том числе в сложных и экстремальных условиях, применять психологические методы, приемы и средства профессионального общения, предупреждать и конструктивно разрешать конфликтные ситуации в процессе профессиональной деятельности, обеспечивать решение профессиональных задач психологическими методами, средствами и приемами</w:t>
            </w:r>
          </w:p>
        </w:tc>
      </w:tr>
      <w:tr w:rsidR="00DA4F50">
        <w:tblPrEx>
          <w:tblBorders>
            <w:insideH w:val="nil"/>
          </w:tblBorders>
        </w:tblPrEx>
        <w:tc>
          <w:tcPr>
            <w:tcW w:w="9054" w:type="dxa"/>
            <w:gridSpan w:val="2"/>
            <w:tcBorders>
              <w:top w:val="nil"/>
            </w:tcBorders>
          </w:tcPr>
          <w:p w:rsidR="00DA4F50" w:rsidRDefault="00DA4F50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19.07.2022 N 662)</w:t>
            </w:r>
          </w:p>
        </w:tc>
      </w:tr>
      <w:tr w:rsidR="00DA4F50">
        <w:tc>
          <w:tcPr>
            <w:tcW w:w="2818" w:type="dxa"/>
            <w:vAlign w:val="center"/>
          </w:tcPr>
          <w:p w:rsidR="00DA4F50" w:rsidRDefault="00DA4F50">
            <w:pPr>
              <w:pStyle w:val="ConsPlusNormal"/>
            </w:pPr>
            <w:r>
              <w:t>Профилактическая деятельность</w:t>
            </w:r>
          </w:p>
        </w:tc>
        <w:tc>
          <w:tcPr>
            <w:tcW w:w="6236" w:type="dxa"/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ОПК-12. Способен осуществлять профилактику, предупреждение правонарушений, выявлять и устранять причины и условия, способствующие их совершению</w:t>
            </w:r>
          </w:p>
        </w:tc>
      </w:tr>
      <w:tr w:rsidR="00DA4F50">
        <w:tblPrEx>
          <w:tblBorders>
            <w:insideH w:val="nil"/>
          </w:tblBorders>
        </w:tblPrEx>
        <w:tc>
          <w:tcPr>
            <w:tcW w:w="2818" w:type="dxa"/>
            <w:tcBorders>
              <w:bottom w:val="nil"/>
            </w:tcBorders>
            <w:vAlign w:val="center"/>
          </w:tcPr>
          <w:p w:rsidR="00DA4F50" w:rsidRDefault="00DA4F50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DA4F50" w:rsidRDefault="00DA4F50">
            <w:pPr>
              <w:pStyle w:val="ConsPlusNormal"/>
              <w:jc w:val="both"/>
            </w:pPr>
            <w:r>
              <w:t>ОПК-13.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DA4F50">
        <w:tblPrEx>
          <w:tblBorders>
            <w:insideH w:val="nil"/>
          </w:tblBorders>
        </w:tblPrEx>
        <w:tc>
          <w:tcPr>
            <w:tcW w:w="9054" w:type="dxa"/>
            <w:gridSpan w:val="2"/>
            <w:tcBorders>
              <w:top w:val="nil"/>
            </w:tcBorders>
          </w:tcPr>
          <w:p w:rsidR="00DA4F50" w:rsidRDefault="00DA4F50">
            <w:pPr>
              <w:pStyle w:val="ConsPlusNormal"/>
              <w:jc w:val="both"/>
            </w:pPr>
            <w:r>
              <w:t xml:space="preserve">(введено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специалитета, указанных в </w:t>
      </w:r>
      <w:hyperlink w:anchor="P53">
        <w:r>
          <w:rPr>
            <w:color w:val="0000FF"/>
          </w:rPr>
          <w:t>пункте 1.5</w:t>
        </w:r>
      </w:hyperlink>
      <w:r>
        <w:t xml:space="preserve"> ФГОС ВО).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специализаций программы специалитета, указанных в </w:t>
      </w:r>
      <w:hyperlink w:anchor="P86">
        <w:r>
          <w:rPr>
            <w:color w:val="0000FF"/>
          </w:rPr>
          <w:t>пункте 1.14</w:t>
        </w:r>
      </w:hyperlink>
      <w:r>
        <w:t xml:space="preserve"> ФГОС ВО, определяется на основе квалификационных требований к военно-профессиональной,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&lt;6&gt;.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6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4263; 2016, N 27, ст. 4160, ст. 4238).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</w:t>
      </w:r>
      <w:r>
        <w:lastRenderedPageBreak/>
        <w:t>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27">
        <w:r>
          <w:rPr>
            <w:color w:val="0000FF"/>
          </w:rPr>
          <w:t>http://profstandart.rosmintrud.ru</w:t>
        </w:r>
      </w:hyperlink>
      <w:r>
        <w:t>) &lt;7&gt; (при наличии соответствующих профессиональных стандартов).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&lt;8&gt; и требований раздела "Требования к образованию и обучению". ОТФ может быть выделена полностью или частично.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деятельности, установленных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всех типов, указанных в </w:t>
      </w:r>
      <w:hyperlink w:anchor="P84">
        <w:r>
          <w:rPr>
            <w:color w:val="0000FF"/>
          </w:rPr>
          <w:t>абзаце первом пункта 1.13</w:t>
        </w:r>
      </w:hyperlink>
      <w:r>
        <w:t xml:space="preserve"> ФГОС ВО, а также может обеспечивать выпускнику способность решать задачи профессиональной деятельности одного или нескольких типов, указанных в </w:t>
      </w:r>
      <w:hyperlink w:anchor="P85">
        <w:r>
          <w:rPr>
            <w:color w:val="0000FF"/>
          </w:rPr>
          <w:t>абзаце втором пункта 1.13</w:t>
        </w:r>
      </w:hyperlink>
      <w:r>
        <w:t xml:space="preserve"> ФГОС ВО.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jc w:val="center"/>
        <w:outlineLvl w:val="1"/>
      </w:pPr>
      <w:r>
        <w:lastRenderedPageBreak/>
        <w:t>IV. Требования к условиям реализации программы специалитета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0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&lt;9&gt;.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&lt;9&gt;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</w:t>
      </w:r>
      <w:r>
        <w:lastRenderedPageBreak/>
        <w:t xml:space="preserve">31, ст. 3448; 2020, N 14, ст. 2035),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(модулей), в том числе криминалистической и специальной техникой, табельным оружием, специальными средствами и другими материально-техническими средствами, необходимыми для осуществления специальной профессиональной или военно-профессиональной подготовки обучающихся.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Минимально необходимый для реализации программы специалитета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фотолабораторию (лабораторию цифровой фотографии);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центр (класс) деловых игр;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кабинеты: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 криминалистики;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 информатики (компьютерные классы);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 иностранных языков;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специальной техники;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огневой подготовки;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тактико-специальной (военно-профессиональной или специальной профессиональной) подготовки;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первой помощи;</w:t>
      </w:r>
    </w:p>
    <w:p w:rsidR="00DA4F50" w:rsidRDefault="00DA4F5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криминалистические и другие полигоны для отработки навыков служебной деятельности;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lastRenderedPageBreak/>
        <w:t>тир (для стрельбы из табельного оружия);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криминалистические полигоны для отработки навыков служебной деятельности;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выделенное помещение (класс, аудитория) для проведения учебных занятий, в ходе которых до обучающихся доводятся сведения, составляющие государственную тайну;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библиотека;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специальная библиотека (библиотека литературы ограниченного доступа) при реализации программы специалитета, содержащей сведения ограниченного доступа).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</w:t>
      </w:r>
      <w:r>
        <w:lastRenderedPageBreak/>
        <w:t>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4.4.4. Не менее 1 процента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 и участвующих в реализации основных образовательных программ высшего образования,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специальных 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("майор полиции", "майор внутренней службы", "майор юстиции", "капитан 3 ранга", а также имеющие боевой опыт, или государственные (ведомственные) награды, или государственные (отраслевые) почетные звания, или государственные премии.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специальных профессиональных дисциплин (модулей) с ученой степенью кандидата наук, имеющие или государственные (ведомственные) награды, или государственные (отраслевые) почетные звания, или государственные премии.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&lt;10&gt;.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3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A4F50" w:rsidRDefault="00DA4F5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jc w:val="both"/>
      </w:pPr>
    </w:p>
    <w:p w:rsidR="00DA4F50" w:rsidRDefault="00DA4F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3" w:name="_GoBack"/>
      <w:bookmarkEnd w:id="13"/>
    </w:p>
    <w:sectPr w:rsidR="00B95E9A" w:rsidSect="00EB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50"/>
    <w:rsid w:val="00B95E9A"/>
    <w:rsid w:val="00D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A0EFA-8796-4434-9994-8DE8876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F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4F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4F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904&amp;dst=100059" TargetMode="External"/><Relationship Id="rId13" Type="http://schemas.openxmlformats.org/officeDocument/2006/relationships/hyperlink" Target="https://login.consultant.ru/link/?req=doc&amp;base=LAW&amp;n=443783&amp;dst=102756" TargetMode="External"/><Relationship Id="rId18" Type="http://schemas.openxmlformats.org/officeDocument/2006/relationships/hyperlink" Target="https://login.consultant.ru/link/?req=doc&amp;base=LAW&amp;n=500133&amp;dst=100249" TargetMode="External"/><Relationship Id="rId26" Type="http://schemas.openxmlformats.org/officeDocument/2006/relationships/hyperlink" Target="https://login.consultant.ru/link/?req=doc&amp;base=LAW&amp;n=500133&amp;dst=1010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8382&amp;dst=10129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3783&amp;dst=102756" TargetMode="External"/><Relationship Id="rId12" Type="http://schemas.openxmlformats.org/officeDocument/2006/relationships/hyperlink" Target="https://login.consultant.ru/link/?req=doc&amp;base=LAW&amp;n=428382&amp;dst=101292" TargetMode="External"/><Relationship Id="rId17" Type="http://schemas.openxmlformats.org/officeDocument/2006/relationships/hyperlink" Target="https://login.consultant.ru/link/?req=doc&amp;base=LAW&amp;n=500133&amp;dst=217" TargetMode="External"/><Relationship Id="rId25" Type="http://schemas.openxmlformats.org/officeDocument/2006/relationships/hyperlink" Target="https://login.consultant.ru/link/?req=doc&amp;base=LAW&amp;n=385079&amp;dst=105356" TargetMode="External"/><Relationship Id="rId33" Type="http://schemas.openxmlformats.org/officeDocument/2006/relationships/hyperlink" Target="https://login.consultant.ru/link/?req=doc&amp;base=LAW&amp;n=497890&amp;dst=1009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0133&amp;dst=101067" TargetMode="External"/><Relationship Id="rId20" Type="http://schemas.openxmlformats.org/officeDocument/2006/relationships/hyperlink" Target="https://login.consultant.ru/link/?req=doc&amp;base=LAW&amp;n=214720&amp;dst=100066" TargetMode="External"/><Relationship Id="rId29" Type="http://schemas.openxmlformats.org/officeDocument/2006/relationships/hyperlink" Target="https://login.consultant.ru/link/?req=doc&amp;base=LAW&amp;n=1469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82&amp;dst=101292" TargetMode="External"/><Relationship Id="rId11" Type="http://schemas.openxmlformats.org/officeDocument/2006/relationships/hyperlink" Target="https://login.consultant.ru/link/?req=doc&amp;base=LAW&amp;n=385079&amp;dst=105356" TargetMode="External"/><Relationship Id="rId24" Type="http://schemas.openxmlformats.org/officeDocument/2006/relationships/hyperlink" Target="https://login.consultant.ru/link/?req=doc&amp;base=LAW&amp;n=428382&amp;dst=101299" TargetMode="External"/><Relationship Id="rId32" Type="http://schemas.openxmlformats.org/officeDocument/2006/relationships/hyperlink" Target="https://login.consultant.ru/link/?req=doc&amp;base=LAW&amp;n=428382&amp;dst=101317" TargetMode="External"/><Relationship Id="rId5" Type="http://schemas.openxmlformats.org/officeDocument/2006/relationships/hyperlink" Target="https://login.consultant.ru/link/?req=doc&amp;base=LAW&amp;n=385079&amp;dst=105356" TargetMode="External"/><Relationship Id="rId15" Type="http://schemas.openxmlformats.org/officeDocument/2006/relationships/hyperlink" Target="https://login.consultant.ru/link/?req=doc&amp;base=LAW&amp;n=500133" TargetMode="External"/><Relationship Id="rId23" Type="http://schemas.openxmlformats.org/officeDocument/2006/relationships/hyperlink" Target="https://login.consultant.ru/link/?req=doc&amp;base=LAW&amp;n=443783&amp;dst=102756" TargetMode="External"/><Relationship Id="rId28" Type="http://schemas.openxmlformats.org/officeDocument/2006/relationships/hyperlink" Target="https://login.consultant.ru/link/?req=doc&amp;base=LAW&amp;n=214720&amp;dst=100006" TargetMode="External"/><Relationship Id="rId10" Type="http://schemas.openxmlformats.org/officeDocument/2006/relationships/hyperlink" Target="https://login.consultant.ru/link/?req=doc&amp;base=LAW&amp;n=222374&amp;dst=100013" TargetMode="External"/><Relationship Id="rId19" Type="http://schemas.openxmlformats.org/officeDocument/2006/relationships/hyperlink" Target="https://login.consultant.ru/link/?req=doc&amp;base=LAW&amp;n=214720&amp;dst=100047" TargetMode="External"/><Relationship Id="rId31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1262&amp;dst=100072" TargetMode="External"/><Relationship Id="rId14" Type="http://schemas.openxmlformats.org/officeDocument/2006/relationships/hyperlink" Target="https://login.consultant.ru/link/?req=doc&amp;base=LAW&amp;n=500133&amp;dst=39" TargetMode="External"/><Relationship Id="rId22" Type="http://schemas.openxmlformats.org/officeDocument/2006/relationships/hyperlink" Target="https://login.consultant.ru/link/?req=doc&amp;base=LAW&amp;n=500133&amp;dst=101067" TargetMode="External"/><Relationship Id="rId27" Type="http://schemas.openxmlformats.org/officeDocument/2006/relationships/hyperlink" Target="http://profstandart.rosmintrud.ru" TargetMode="External"/><Relationship Id="rId30" Type="http://schemas.openxmlformats.org/officeDocument/2006/relationships/hyperlink" Target="https://login.consultant.ru/link/?req=doc&amp;base=LAW&amp;n=48335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6844</Words>
  <Characters>39015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2025-03-24T07:16:00Z</dcterms:created>
  <dcterms:modified xsi:type="dcterms:W3CDTF">2025-03-24T07:17:00Z</dcterms:modified>
</cp:coreProperties>
</file>